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7F" w:rsidRPr="00DE297F" w:rsidRDefault="00DE297F" w:rsidP="00806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97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مهرجان التراث السرياني يختتم اليوم الثالث بنجاح باهر</w:t>
      </w:r>
    </w:p>
    <w:p w:rsidR="00DE297F" w:rsidRPr="00DE297F" w:rsidRDefault="00DE297F" w:rsidP="00DE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97F" w:rsidRPr="00AA6AF2" w:rsidRDefault="00DE297F" w:rsidP="00AA6AF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اختتمت المديرية العامة للثقافة والفنون السريانية مهرجان التراث السرياني في يومه الثالث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الخميس 11</w:t>
      </w:r>
      <w:r w:rsid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نيسان</w:t>
      </w:r>
      <w:r w:rsid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2019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و</w:t>
      </w:r>
      <w:r w:rsidR="008065C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سط حضور رسمي لوفد رفيع المستوى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من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وزارة الثقافة والشباب في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حكومة</w:t>
      </w:r>
      <w:r w:rsidR="008065C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إ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قليم كوردستان ب</w:t>
      </w:r>
      <w:r w:rsidR="008065C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رئاسة الدكتور سالار عثمان وكيل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قدم </w:t>
      </w:r>
      <w:r w:rsidR="00AA6AF2">
        <w:rPr>
          <w:rFonts w:ascii="Times New Roman" w:eastAsia="Times New Roman" w:hAnsi="Times New Roman" w:cs="Times New Roman"/>
          <w:sz w:val="32"/>
          <w:szCs w:val="32"/>
          <w:rtl/>
        </w:rPr>
        <w:t>الوزارة</w:t>
      </w:r>
      <w:r w:rsidR="008065CF" w:rsidRPr="00AA6AF2">
        <w:rPr>
          <w:rFonts w:ascii="Times New Roman" w:eastAsia="Times New Roman" w:hAnsi="Times New Roman" w:cs="Times New Roman"/>
          <w:sz w:val="32"/>
          <w:szCs w:val="32"/>
          <w:rtl/>
        </w:rPr>
        <w:t>، وبحضور القنصل ال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="008065C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مريكي في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ربيل والوفد المرافق له،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فضلاً عن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حضور </w:t>
      </w:r>
      <w:r w:rsidR="008065C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جماهيري غفير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جواء احتفالية </w:t>
      </w:r>
      <w:r w:rsidR="008065CF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كرنفالية أكيتوية رائعة الجمال، </w:t>
      </w:r>
      <w:r w:rsidR="002624A9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اشتاقت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إ</w:t>
      </w:r>
      <w:r w:rsidR="002624A9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ليها عنكاوا منذ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مد طويل</w:t>
      </w:r>
      <w:r w:rsidRPr="00AA6AF2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</w:p>
    <w:p w:rsidR="00DE297F" w:rsidRPr="00AA6AF2" w:rsidRDefault="00DE297F" w:rsidP="00DE29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F1988" w:rsidRPr="00AA6AF2" w:rsidRDefault="008065CF" w:rsidP="002F19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="00DE297F" w:rsidRPr="00AA6AF2">
        <w:rPr>
          <w:rFonts w:ascii="Times New Roman" w:eastAsia="Times New Roman" w:hAnsi="Times New Roman" w:cs="Times New Roman"/>
          <w:sz w:val="32"/>
          <w:szCs w:val="32"/>
          <w:rtl/>
        </w:rPr>
        <w:t>اليوم الختامي زي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 w:rsidR="00DE297F" w:rsidRPr="00AA6AF2">
        <w:rPr>
          <w:rFonts w:ascii="Times New Roman" w:eastAsia="Times New Roman" w:hAnsi="Times New Roman" w:cs="Times New Roman"/>
          <w:sz w:val="32"/>
          <w:szCs w:val="32"/>
          <w:rtl/>
        </w:rPr>
        <w:t>ن بعرض رائع للأزياء المستو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حاة من حضارتنا النهرينية الع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ريقة</w:t>
      </w:r>
      <w:r w:rsidR="00DE297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،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للمصممة العراقية وفاء الشذر</w:t>
      </w:r>
      <w:bookmarkStart w:id="0" w:name="_GoBack"/>
      <w:bookmarkEnd w:id="0"/>
      <w:r w:rsidR="00DE297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، مع تجسيد مميز للأزياء من قبل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فتيات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نا الجميلات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الر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ا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ئعات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 عنكاوا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و</w:t>
      </w:r>
      <w:r w:rsidR="00DE297F" w:rsidRPr="00AA6AF2">
        <w:rPr>
          <w:rFonts w:ascii="Times New Roman" w:eastAsia="Times New Roman" w:hAnsi="Times New Roman" w:cs="Times New Roman"/>
          <w:sz w:val="32"/>
          <w:szCs w:val="32"/>
          <w:rtl/>
        </w:rPr>
        <w:t>قرى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سهل نينوى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، بالاضافة 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إ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لى</w:t>
      </w:r>
      <w:r w:rsidR="00DE297F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الفقرات الغنائية</w:t>
      </w:r>
      <w:r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بلغتنا الأم، التي أبد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ع في تقديمها فنانو شعبنا، مع المشاركة الفاعلة للجمهور الكريم ب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دبكات شعبية تراثية شدّت الحاضرين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إليها باعجاب وفرح كبيرين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:rsidR="002624A9" w:rsidRPr="00AA6AF2" w:rsidRDefault="002624A9" w:rsidP="002F19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DE297F" w:rsidRPr="00AA6AF2" w:rsidRDefault="00DE297F" w:rsidP="002F19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وفي الختام قد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مت المديرية العامة للثقافة والفنون السريانية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در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ع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C2421B" w:rsidRPr="00AA6AF2">
        <w:rPr>
          <w:rFonts w:ascii="Times New Roman" w:eastAsia="Times New Roman" w:hAnsi="Times New Roman" w:cs="Times New Roman"/>
          <w:sz w:val="32"/>
          <w:szCs w:val="32"/>
          <w:rtl/>
        </w:rPr>
        <w:t>ا تكريمي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ة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للمؤسس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>ات التي ساهمت في تنظيم المهرجان</w:t>
      </w:r>
      <w:r w:rsidR="002624A9" w:rsidRPr="00AA6AF2">
        <w:rPr>
          <w:rFonts w:ascii="Times New Roman" w:eastAsia="Times New Roman" w:hAnsi="Times New Roman" w:cs="Times New Roman"/>
          <w:sz w:val="32"/>
          <w:szCs w:val="32"/>
          <w:rtl/>
        </w:rPr>
        <w:t>،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والمؤسسات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الثقافية، والدينية، والخيرية،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والشخصيات الداعمة 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>للمهرجان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، وشهادات تقديرية للمساهمين ف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ي 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ال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ع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ر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وضات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المتنوعة التي جمّلت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المهرجان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وساهمت عميقًا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في إنجاحه</w:t>
      </w:r>
      <w:r w:rsidR="00C2421B" w:rsidRPr="00AA6AF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>وتميزه</w:t>
      </w:r>
      <w:r w:rsidRPr="00AA6AF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E297F" w:rsidRPr="00AA6AF2" w:rsidRDefault="00DE297F" w:rsidP="00DE29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297F" w:rsidRPr="00AA6AF2" w:rsidRDefault="00DE297F" w:rsidP="00DE29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شكرنا وامتنانا لكل من ساهم وشارك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وعمل بنكران الذات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 أجل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انجاح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ورُقي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هذا المهرجان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التراثي الأني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ق والمتميز في كل شيء.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شكرنا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الجزيل مع التقدير العالي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إ</w:t>
      </w:r>
      <w:r w:rsidR="00B8742A" w:rsidRPr="00AA6AF2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B8742A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ى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الداعم ال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>كبر وال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أعظم،</w:t>
      </w:r>
      <w:r w:rsidR="002624A9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جمهور عنكاوا ال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غيورة على تراثها 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الثر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الزاخر، الجمهور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الذي تواجد وبكثافة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منقطعة النظير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>ط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وال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الأ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يام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الثلاثة ل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>لمهرجان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التي ستبقى في الذ</w:t>
      </w:r>
      <w:r w:rsidR="00C2421B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ا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كرة الجمعية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لشعبنا</w:t>
      </w:r>
      <w:r w:rsidR="002F1988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، لهذا الجمهور الكبير الذي</w:t>
      </w:r>
      <w:r w:rsidR="002F1988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قدّم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الدعم والمساندة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والأمل </w:t>
      </w:r>
      <w:r w:rsidR="002624A9"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لمهرجانهم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التراثي </w:t>
      </w:r>
      <w:r w:rsidR="002624A9" w:rsidRPr="00AA6AF2">
        <w:rPr>
          <w:rFonts w:ascii="Times New Roman" w:eastAsia="Times New Roman" w:hAnsi="Times New Roman" w:cs="Times New Roman"/>
          <w:sz w:val="32"/>
          <w:szCs w:val="32"/>
          <w:rtl/>
        </w:rPr>
        <w:t>ال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ول من نوعه في 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عاصمتنا</w:t>
      </w:r>
      <w:r w:rsidRPr="00AA6AF2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الحبيبة عنكاوا</w:t>
      </w:r>
      <w:r w:rsidR="002624A9" w:rsidRPr="00AA6AF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:rsidR="00D14068" w:rsidRPr="00AA6AF2" w:rsidRDefault="00D14068">
      <w:pPr>
        <w:rPr>
          <w:sz w:val="28"/>
          <w:szCs w:val="28"/>
          <w:lang w:bidi="ar-IQ"/>
        </w:rPr>
      </w:pPr>
    </w:p>
    <w:sectPr w:rsidR="00D14068" w:rsidRPr="00AA6AF2" w:rsidSect="001A2B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7F"/>
    <w:rsid w:val="001A2B44"/>
    <w:rsid w:val="002624A9"/>
    <w:rsid w:val="002F1988"/>
    <w:rsid w:val="004E3B4A"/>
    <w:rsid w:val="008065CF"/>
    <w:rsid w:val="00AA6AF2"/>
    <w:rsid w:val="00B8742A"/>
    <w:rsid w:val="00BF4E0E"/>
    <w:rsid w:val="00C2421B"/>
    <w:rsid w:val="00D14068"/>
    <w:rsid w:val="00D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Laith</dc:creator>
  <cp:lastModifiedBy>thaqafa</cp:lastModifiedBy>
  <cp:revision>7</cp:revision>
  <cp:lastPrinted>2019-04-12T10:51:00Z</cp:lastPrinted>
  <dcterms:created xsi:type="dcterms:W3CDTF">2019-04-12T09:38:00Z</dcterms:created>
  <dcterms:modified xsi:type="dcterms:W3CDTF">2019-04-12T11:06:00Z</dcterms:modified>
</cp:coreProperties>
</file>